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附件1：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地校汇项目负责人填报方法</w:t>
      </w:r>
    </w:p>
    <w:p>
      <w:pPr>
        <w:jc w:val="both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jc w:val="both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角色：教师、企业</w:t>
      </w:r>
    </w:p>
    <w:p>
      <w:pPr>
        <w:numPr>
          <w:ilvl w:val="0"/>
          <w:numId w:val="1"/>
        </w:numPr>
        <w:jc w:val="both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注册:学校组织申报项目的教师、区县组织企业登录网站进行注册。</w:t>
      </w:r>
    </w:p>
    <w:p>
      <w:pPr>
        <w:numPr>
          <w:ilvl w:val="0"/>
          <w:numId w:val="0"/>
        </w:numPr>
        <w:jc w:val="both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链接网址：http://dxhz.huzhou.gov.cn/</w:t>
      </w:r>
    </w:p>
    <w:p>
      <w:pPr>
        <w:jc w:val="both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drawing>
          <wp:inline distT="0" distB="0" distL="114300" distR="114300">
            <wp:extent cx="5272405" cy="4253230"/>
            <wp:effectExtent l="0" t="0" r="4445" b="13970"/>
            <wp:docPr id="1" name="图片 1" descr="163161124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31611241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253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高校进行审核通过，就可以报送项目了。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填报项目，有项目添加和导入 两种模式。</w:t>
      </w:r>
      <w:r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  <w:drawing>
          <wp:inline distT="0" distB="0" distL="114300" distR="114300">
            <wp:extent cx="5266690" cy="2454275"/>
            <wp:effectExtent l="0" t="0" r="10160" b="3175"/>
            <wp:docPr id="2" name="图片 2" descr="163161139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31611396(1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45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4.在项目添加状态下，则在空白处填入项目内容。</w:t>
      </w:r>
    </w:p>
    <w:p>
      <w:pPr>
        <w:numPr>
          <w:ilvl w:val="0"/>
          <w:numId w:val="0"/>
        </w:numPr>
        <w:ind w:leftChars="0"/>
        <w:jc w:val="both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drawing>
          <wp:inline distT="0" distB="0" distL="114300" distR="114300">
            <wp:extent cx="5272405" cy="3293110"/>
            <wp:effectExtent l="0" t="0" r="4445" b="2540"/>
            <wp:docPr id="3" name="图片 3" descr="16316115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63161154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29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5.导入项目的话，则点击待审核的导入按钮，下载表格模板</w:t>
      </w:r>
    </w:p>
    <w:p>
      <w:pPr>
        <w:jc w:val="both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drawing>
          <wp:inline distT="0" distB="0" distL="114300" distR="114300">
            <wp:extent cx="4705985" cy="2558415"/>
            <wp:effectExtent l="0" t="0" r="18415" b="13335"/>
            <wp:docPr id="4" name="图片 4" descr="163161179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631611790(1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05985" cy="2558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jc w:val="both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审核提交</w:t>
      </w:r>
    </w:p>
    <w:p>
      <w:pPr>
        <w:numPr>
          <w:ilvl w:val="0"/>
          <w:numId w:val="0"/>
        </w:numPr>
        <w:jc w:val="both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  <w:drawing>
          <wp:inline distT="0" distB="0" distL="114300" distR="114300">
            <wp:extent cx="4672965" cy="1941195"/>
            <wp:effectExtent l="0" t="0" r="13335" b="1905"/>
            <wp:docPr id="5" name="图片 5" descr="163167701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631677017(1)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72965" cy="194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确保项目处于学院“待审核状态”。</w:t>
      </w:r>
    </w:p>
    <w:p>
      <w:pPr>
        <w:numPr>
          <w:ilvl w:val="0"/>
          <w:numId w:val="0"/>
        </w:numPr>
        <w:ind w:leftChars="0"/>
        <w:jc w:val="both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  <w:drawing>
          <wp:inline distT="0" distB="0" distL="114300" distR="114300">
            <wp:extent cx="4460875" cy="2042795"/>
            <wp:effectExtent l="0" t="0" r="15875" b="14605"/>
            <wp:docPr id="6" name="图片 6" descr="a06c6c84ee3002b251bed57090495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06c6c84ee3002b251bed57090495a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60875" cy="2042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both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0ED91A"/>
    <w:multiLevelType w:val="singleLevel"/>
    <w:tmpl w:val="3E0ED91A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EEE4014"/>
    <w:multiLevelType w:val="singleLevel"/>
    <w:tmpl w:val="3EEE401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1C68E9"/>
    <w:rsid w:val="13853E70"/>
    <w:rsid w:val="361C68E9"/>
    <w:rsid w:val="4DE25788"/>
    <w:rsid w:val="61D56B23"/>
    <w:rsid w:val="798C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2021-09-14T08:48:00Z</dcterms:created>
  <dc:creator>风之羽</dc:creator>
  <cp:lastModifiedBy>祝小辉</cp:lastModifiedBy>
  <dcterms:modified xsi:type="dcterms:W3CDTF">2022-03-21T07:19:07Z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  <property fmtid="{D5CDD505-2E9C-101B-9397-08002B2CF9AE}" pid="3" name="ICV">
    <vt:lpwstr>AA4C131B8CA24EC98910E7D3E8A100DB</vt:lpwstr>
  </property>
</Properties>
</file>