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学工系统学生操作指南</w:t>
      </w:r>
    </w:p>
    <w:p>
      <w:pPr>
        <w:pStyle w:val="3"/>
        <w:bidi w:val="0"/>
        <w:rPr>
          <w:rFonts w:hint="eastAsia" w:eastAsia="微软雅黑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  <w:lang w:val="en-US"/>
        </w:rPr>
        <w:t>一、</w:t>
      </w:r>
      <w:r>
        <w:rPr>
          <w:rFonts w:hint="default" w:ascii="Times New Roman" w:hAnsi="Times New Roman" w:eastAsia="微软雅黑" w:cs="Times New Roman"/>
          <w:i w:val="0"/>
          <w:iCs w:val="0"/>
          <w:caps w:val="0"/>
          <w:color w:val="2E74B5"/>
          <w:spacing w:val="0"/>
          <w:sz w:val="14"/>
          <w:szCs w:val="14"/>
          <w:shd w:val="clear" w:fill="FFFFFF"/>
          <w:lang w:val="en-US"/>
        </w:rPr>
        <w:t>  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  <w:lang w:val="en-US" w:eastAsia="zh-CN"/>
        </w:rPr>
        <w:t>湖州师范学院学工系统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</w:rPr>
        <w:t>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  <w:lang w:val="en-US"/>
        </w:rPr>
        <w:t>PC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</w:rPr>
        <w:t>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  <w:lang w:eastAsia="zh-CN"/>
        </w:rPr>
        <w:t>）</w:t>
      </w:r>
    </w:p>
    <w:p>
      <w:pPr>
        <w:pStyle w:val="4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登录系统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登录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shd w:val="clear" w:fill="FFFFFF"/>
          <w:lang w:val="en-US" w:eastAsia="zh-CN" w:bidi="ar"/>
        </w:rPr>
        <w:t>“学工系统”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网址为：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fldChar w:fldCharType="begin"/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instrText xml:space="preserve"> HYPERLINK "https://xgxt.zjhu.edu.cn:15443/xsfw/sys/emaphome/portal/index.do" </w:instrTex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fldChar w:fldCharType="separate"/>
      </w:r>
      <w:r>
        <w:rPr>
          <w:rStyle w:val="7"/>
          <w:rFonts w:hint="default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https://xgxt.zjhu.edu.cn:15443/xsfw/sys/emaphome/portal/index.d</w:t>
      </w:r>
      <w:r>
        <w:rPr>
          <w:rStyle w:val="7"/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o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fldChar w:fldCharType="end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 xml:space="preserve"> 访问该网址直接进入登录页面。（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可以收藏在浏览器中，每年都要申请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）</w:t>
      </w:r>
    </w:p>
    <w:p>
      <w:pPr>
        <w:numPr>
          <w:ilvl w:val="0"/>
          <w:numId w:val="0"/>
        </w:numPr>
        <w:rPr>
          <w:rFonts w:hint="default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账号：学号  密码：hzsf+出生年月日（此为初始密码，如已修改同健康打卡系统密码）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2460625"/>
            <wp:effectExtent l="0" t="0" r="635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进入系统后找到“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shd w:val="clear" w:fill="FFFFFF"/>
          <w:lang w:val="en-US" w:eastAsia="zh-CN" w:bidi="ar"/>
        </w:rPr>
        <w:t>资助服务</w:t>
      </w:r>
      <w:r>
        <w:rPr>
          <w:rFonts w:hint="eastAsia"/>
          <w:lang w:val="en-US" w:eastAsia="zh-CN"/>
        </w:rPr>
        <w:t>”大类</w:t>
      </w:r>
    </w:p>
    <w:p>
      <w:pPr>
        <w:numPr>
          <w:ilvl w:val="0"/>
          <w:numId w:val="0"/>
        </w:numPr>
        <w:rPr>
          <w:rFonts w:hint="default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/>
          <w:lang w:val="en-US" w:eastAsia="zh-CN"/>
        </w:rPr>
        <w:t>选择“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shd w:val="clear" w:fill="FFFFFF"/>
          <w:lang w:val="en-US" w:eastAsia="zh-CN" w:bidi="ar"/>
        </w:rPr>
        <w:t>学生资助对象</w:t>
      </w:r>
      <w:r>
        <w:rPr>
          <w:rFonts w:hint="eastAsia"/>
          <w:lang w:val="en-US" w:eastAsia="zh-CN"/>
        </w:rPr>
        <w:t>”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055" cy="3580765"/>
            <wp:effectExtent l="0" t="0" r="6985" b="63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58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由于每学期资助对象要重新认定，界面显示“您目前还不是困难生”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shd w:val="clear" w:fill="FFFFFF"/>
          <w:lang w:val="en-US" w:eastAsia="zh-CN" w:bidi="ar"/>
        </w:rPr>
        <w:t>申请</w:t>
      </w:r>
      <w:r>
        <w:rPr>
          <w:rFonts w:hint="eastAsia"/>
          <w:lang w:val="en-US" w:eastAsia="zh-CN"/>
        </w:rPr>
        <w:t>”</w:t>
      </w: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245" cy="2142490"/>
            <wp:effectExtent l="0" t="0" r="14605" b="10160"/>
            <wp:docPr id="5" name="图片 5" descr="163161376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31613764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14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填写“开户行”——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shd w:val="clear" w:fill="FFFFFF"/>
          <w:lang w:val="en-US" w:eastAsia="zh-CN" w:bidi="ar"/>
        </w:rPr>
        <w:t>中国建设银行</w:t>
      </w:r>
      <w:r>
        <w:rPr>
          <w:rFonts w:hint="eastAsia"/>
          <w:lang w:val="en-US" w:eastAsia="zh-CN"/>
        </w:rPr>
        <w:t>“银行账号”请仔细核对，不得有误（新生待下发银行卡后再填写）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shd w:val="clear" w:fill="FFFFFF"/>
          <w:lang w:val="en-US" w:eastAsia="zh-CN" w:bidi="ar"/>
        </w:rPr>
        <w:t>所有类目</w:t>
      </w:r>
      <w:r>
        <w:rPr>
          <w:rFonts w:hint="eastAsia"/>
          <w:lang w:val="en-US" w:eastAsia="zh-CN"/>
        </w:rPr>
        <w:t>都必须填写，填写不全则会退回</w:t>
      </w: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817235" cy="3219450"/>
            <wp:effectExtent l="0" t="0" r="12065" b="0"/>
            <wp:docPr id="9" name="图片 9" descr="lADPDgtYyQBocULNAnDNBxw_1820_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lADPDgtYyQBocULNAnDNBxw_1820_62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1723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注意：</w:t>
      </w:r>
      <w:r>
        <w:rPr>
          <w:rFonts w:hint="eastAsia"/>
          <w:b/>
          <w:bCs/>
          <w:lang w:val="en-US" w:eastAsia="zh-CN"/>
        </w:rPr>
        <w:t>资助项目</w:t>
      </w:r>
      <w:r>
        <w:rPr>
          <w:rFonts w:hint="eastAsia"/>
          <w:lang w:val="en-US" w:eastAsia="zh-CN"/>
        </w:rPr>
        <w:t>指的是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shd w:val="clear" w:fill="FFFFFF"/>
          <w:lang w:val="en-US" w:eastAsia="zh-CN" w:bidi="ar"/>
        </w:rPr>
        <w:t>目前已受到过的资助项目</w:t>
      </w:r>
      <w:r>
        <w:rPr>
          <w:rFonts w:hint="eastAsia"/>
          <w:lang w:val="en-US" w:eastAsia="zh-CN"/>
        </w:rPr>
        <w:t>，不是想获得的资助项目。</w:t>
      </w: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2025650"/>
            <wp:effectExtent l="0" t="0" r="12065" b="12700"/>
            <wp:docPr id="10" name="图片 10" descr="163162253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631622532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02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b/>
          <w:bCs/>
          <w:lang w:val="en-US" w:eastAsia="zh-CN"/>
        </w:rPr>
        <w:t>佐证材料</w:t>
      </w:r>
      <w:r>
        <w:rPr>
          <w:rFonts w:hint="eastAsia"/>
          <w:lang w:val="en-US" w:eastAsia="zh-CN"/>
        </w:rPr>
        <w:t>为各类证（低保证、建档立卡证、残疾证）、疾病诊断书和发票、受灾照片等等，文件大小小于5MB。</w:t>
      </w:r>
      <w:bookmarkStart w:id="0" w:name="_GoBack"/>
      <w:bookmarkEnd w:id="0"/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2056765"/>
            <wp:effectExtent l="0" t="0" r="5715" b="635"/>
            <wp:docPr id="11" name="图片 11" descr="163162267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31622672(1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5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民政部门信息</w:t>
      </w:r>
      <w:r>
        <w:rPr>
          <w:rFonts w:hint="eastAsia"/>
          <w:lang w:val="en-US" w:eastAsia="zh-CN"/>
        </w:rPr>
        <w:t>填</w:t>
      </w:r>
      <w:r>
        <w:rPr>
          <w:rFonts w:hint="eastAsia" w:eastAsiaTheme="minorEastAsia"/>
          <w:lang w:val="en-US" w:eastAsia="zh-CN"/>
        </w:rPr>
        <w:t>家庭住址所</w:t>
      </w:r>
      <w:r>
        <w:rPr>
          <w:rFonts w:hint="eastAsia"/>
          <w:lang w:val="en-US" w:eastAsia="zh-CN"/>
        </w:rPr>
        <w:t>在地</w:t>
      </w:r>
      <w:r>
        <w:rPr>
          <w:rFonts w:hint="eastAsia" w:eastAsiaTheme="minorEastAsia"/>
          <w:lang w:val="en-US" w:eastAsia="zh-CN"/>
        </w:rPr>
        <w:t>民政局</w:t>
      </w:r>
      <w:r>
        <w:rPr>
          <w:rFonts w:hint="eastAsia"/>
          <w:lang w:val="en-US" w:eastAsia="zh-CN"/>
        </w:rPr>
        <w:t>的地址、邮编、联系电话（注意加上区号）。</w:t>
      </w: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565150"/>
            <wp:effectExtent l="0" t="0" r="7620" b="6350"/>
            <wp:docPr id="12" name="图片 12" descr="163162319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631623195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6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>
      <w:pPr>
        <w:pStyle w:val="3"/>
        <w:numPr>
          <w:ilvl w:val="0"/>
          <w:numId w:val="2"/>
        </w:numPr>
        <w:bidi w:val="0"/>
        <w:ind w:left="160" w:leftChars="0" w:firstLine="0" w:firstLineChars="0"/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</w:rPr>
      </w:pPr>
      <w:r>
        <w:rPr>
          <w:rFonts w:hint="default" w:ascii="Times New Roman" w:hAnsi="Times New Roman" w:eastAsia="微软雅黑" w:cs="Times New Roman"/>
          <w:i w:val="0"/>
          <w:iCs w:val="0"/>
          <w:caps w:val="0"/>
          <w:color w:val="2E74B5"/>
          <w:spacing w:val="0"/>
          <w:sz w:val="14"/>
          <w:szCs w:val="14"/>
          <w:shd w:val="clear" w:fill="FFFFFF"/>
          <w:lang w:val="en-US"/>
        </w:rPr>
        <w:t>  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  <w:lang w:val="en-US" w:eastAsia="zh-CN"/>
        </w:rPr>
        <w:t>湖州师范学院学工系统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</w:rPr>
        <w:t>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  <w:lang w:val="en-US" w:eastAsia="zh-CN"/>
        </w:rPr>
        <w:t>APP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E74B5"/>
          <w:spacing w:val="0"/>
          <w:sz w:val="32"/>
          <w:szCs w:val="32"/>
          <w:shd w:val="clear" w:fill="FFFFFF"/>
        </w:rPr>
        <w:t>端）</w:t>
      </w:r>
    </w:p>
    <w:p>
      <w:pPr>
        <w:numPr>
          <w:ilvl w:val="0"/>
          <w:numId w:val="0"/>
        </w:num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46" w:lineRule="atLeast"/>
        <w:ind w:left="0" w:right="0" w:firstLine="420" w:firstLineChars="20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在微信“通讯录”找到“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湖州师范学院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”企业号；进入企业号可以看到“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移动办事大厅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”，点击“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移动办事大厅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”进入后，点击“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学工系统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”。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46" w:lineRule="atLeast"/>
        <w:ind w:left="0" w:right="0" w:firstLine="420" w:firstLineChars="200"/>
        <w:jc w:val="left"/>
      </w:pPr>
      <w:r>
        <w:drawing>
          <wp:inline distT="0" distB="0" distL="114300" distR="114300">
            <wp:extent cx="5271135" cy="5423535"/>
            <wp:effectExtent l="0" t="0" r="1905" b="190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42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46" w:lineRule="atLeast"/>
        <w:ind w:left="0" w:right="0" w:firstLine="420" w:firstLineChars="200"/>
        <w:jc w:val="left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进入“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00000"/>
          <w:spacing w:val="0"/>
          <w:kern w:val="0"/>
          <w:sz w:val="21"/>
          <w:szCs w:val="21"/>
          <w:highlight w:val="none"/>
          <w:shd w:val="clear" w:fill="FFFFFF"/>
          <w:lang w:val="en-US" w:eastAsia="zh-CN" w:bidi="ar"/>
        </w:rPr>
        <w:t>学工系统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”后可以根据分组找到相应的业务，或者上面可以搜索应用名称搜索相应的业务，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注：搜索应用名是模糊搜索的  输入关键字即可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46" w:lineRule="atLeast"/>
        <w:ind w:left="0" w:right="0" w:firstLine="420" w:firstLineChars="200"/>
        <w:jc w:val="left"/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46" w:lineRule="atLeast"/>
        <w:ind w:left="0" w:right="0" w:firstLine="420" w:firstLineChars="200"/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71135" cy="5423535"/>
            <wp:effectExtent l="0" t="0" r="1905" b="190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42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21"/>
          <w:szCs w:val="21"/>
          <w:shd w:val="clear" w:fill="FFFFFF"/>
          <w:lang w:val="en-US" w:eastAsia="zh-CN" w:bidi="ar"/>
        </w:rPr>
        <w:t>其它流程同上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36A04B7"/>
    <w:multiLevelType w:val="singleLevel"/>
    <w:tmpl w:val="E36A04B7"/>
    <w:lvl w:ilvl="0" w:tentative="0">
      <w:start w:val="2"/>
      <w:numFmt w:val="chineseCounting"/>
      <w:suff w:val="nothing"/>
      <w:lvlText w:val="%1、"/>
      <w:lvlJc w:val="left"/>
      <w:pPr>
        <w:ind w:left="160" w:leftChars="0" w:firstLine="0" w:firstLineChars="0"/>
      </w:pPr>
      <w:rPr>
        <w:rFonts w:hint="eastAsia"/>
      </w:rPr>
    </w:lvl>
  </w:abstractNum>
  <w:abstractNum w:abstractNumId="1">
    <w:nsid w:val="F79E3BA5"/>
    <w:multiLevelType w:val="singleLevel"/>
    <w:tmpl w:val="F79E3BA5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YyZmEwYTEyYjY5MzVmZjc5NDI1MGU0NzZkNWM5NTYifQ=="/>
  </w:docVars>
  <w:rsids>
    <w:rsidRoot w:val="5FAB30EC"/>
    <w:rsid w:val="03821BB9"/>
    <w:rsid w:val="07F126A7"/>
    <w:rsid w:val="1C7134A7"/>
    <w:rsid w:val="2D9C517C"/>
    <w:rsid w:val="37785799"/>
    <w:rsid w:val="46C270B0"/>
    <w:rsid w:val="4DCC619A"/>
    <w:rsid w:val="5730770C"/>
    <w:rsid w:val="5EA410B9"/>
    <w:rsid w:val="5FAB30EC"/>
    <w:rsid w:val="68685E3D"/>
    <w:rsid w:val="70407497"/>
    <w:rsid w:val="7401743D"/>
    <w:rsid w:val="7443661B"/>
    <w:rsid w:val="76D703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Hyperlink"/>
    <w:basedOn w:val="6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496</Words>
  <Characters>569</Characters>
  <Lines>0</Lines>
  <Paragraphs>0</Paragraphs>
  <TotalTime>17</TotalTime>
  <ScaleCrop>false</ScaleCrop>
  <LinksUpToDate>false</LinksUpToDate>
  <CharactersWithSpaces>579</CharactersWithSpaces>
  <Application>WPS Office_11.1.0.12313_F1E327BC-269C-435d-A152-05C5408002CA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2021-08-27T07:25:00Z</dcterms:created>
  <dc:creator>籠℡</dc:creator>
  <cp:lastModifiedBy>Administrator</cp:lastModifiedBy>
  <dcterms:modified xsi:type="dcterms:W3CDTF">2022-08-29T05:44:25Z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0AE9D5697AF54E2195045996D9BBD7B0</vt:lpwstr>
  </property>
</Properties>
</file>